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F" w:rsidRPr="001D238F" w:rsidRDefault="001D238F" w:rsidP="001D23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программа </w:t>
      </w:r>
    </w:p>
    <w:p w:rsidR="001D238F" w:rsidRPr="001D238F" w:rsidRDefault="001D238F" w:rsidP="001D23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8F">
        <w:rPr>
          <w:rFonts w:ascii="Times New Roman" w:hAnsi="Times New Roman" w:cs="Times New Roman"/>
          <w:b/>
          <w:sz w:val="24"/>
          <w:szCs w:val="24"/>
          <w:u w:val="single"/>
        </w:rPr>
        <w:t>бизнес-миссии в Республику Болгария</w:t>
      </w:r>
    </w:p>
    <w:p w:rsidR="001D238F" w:rsidRPr="001D238F" w:rsidRDefault="001D238F" w:rsidP="001D238F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8F">
        <w:rPr>
          <w:rFonts w:ascii="Times New Roman" w:hAnsi="Times New Roman" w:cs="Times New Roman"/>
          <w:b/>
          <w:sz w:val="24"/>
          <w:szCs w:val="24"/>
          <w:u w:val="single"/>
        </w:rPr>
        <w:t>25 – 30 сентября 2017 года</w:t>
      </w:r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>25 сентября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1D238F">
        <w:trPr>
          <w:trHeight w:val="599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Прибытие в аэропорт г. Пловдива. Трансфер в отель размещения.</w:t>
            </w:r>
          </w:p>
        </w:tc>
      </w:tr>
      <w:tr w:rsidR="001D238F" w:rsidRPr="001D238F" w:rsidTr="001D238F">
        <w:trPr>
          <w:trHeight w:val="595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Экскурсионный тур по г. Пловдиву</w:t>
            </w:r>
          </w:p>
        </w:tc>
      </w:tr>
    </w:tbl>
    <w:p w:rsidR="001D238F" w:rsidRPr="001D238F" w:rsidRDefault="001D238F" w:rsidP="001D238F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>26 сентября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5B53D2">
        <w:trPr>
          <w:trHeight w:val="745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месту проведения 73-й Международной </w:t>
            </w:r>
            <w:proofErr w:type="spellStart"/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Пловдивской</w:t>
            </w:r>
            <w:proofErr w:type="spellEnd"/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 ярмарки </w:t>
            </w:r>
          </w:p>
        </w:tc>
      </w:tr>
      <w:tr w:rsidR="001D238F" w:rsidRPr="001D238F" w:rsidTr="005B53D2">
        <w:trPr>
          <w:trHeight w:val="696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Встреча в конгресс-зале ярмарки с Торговым представителем РФ в Болгарии. Обзор актуального состояния болгаро-российского торгово-экономического сотрудничества.</w:t>
            </w:r>
          </w:p>
        </w:tc>
      </w:tr>
      <w:tr w:rsidR="001D238F" w:rsidRPr="001D238F" w:rsidTr="001D238F">
        <w:trPr>
          <w:trHeight w:val="42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Работа в рамках ярмарки. Централизованный осмотр.</w:t>
            </w:r>
          </w:p>
        </w:tc>
      </w:tr>
      <w:tr w:rsidR="001D238F" w:rsidRPr="001D238F" w:rsidTr="001D238F">
        <w:trPr>
          <w:trHeight w:val="451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Обед (самостоятельно)</w:t>
            </w:r>
          </w:p>
        </w:tc>
      </w:tr>
      <w:tr w:rsidR="001D238F" w:rsidRPr="001D238F" w:rsidTr="005B53D2">
        <w:trPr>
          <w:trHeight w:val="703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Продолжение работа в рамках ярмарки (самостоятельно)</w:t>
            </w:r>
          </w:p>
        </w:tc>
      </w:tr>
      <w:tr w:rsidR="001D238F" w:rsidRPr="001D238F" w:rsidTr="001D238F">
        <w:trPr>
          <w:trHeight w:val="434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</w:tbl>
    <w:p w:rsidR="001D238F" w:rsidRPr="001D238F" w:rsidRDefault="001D238F" w:rsidP="001D238F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 xml:space="preserve">27 сентября 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5B53D2">
        <w:trPr>
          <w:trHeight w:val="64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1D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 Болгаро-российского бизнес-форума. Место проведения: конференц-зал отеля размещения российской делегации. </w:t>
            </w:r>
          </w:p>
        </w:tc>
      </w:tr>
      <w:tr w:rsidR="001D238F" w:rsidRPr="001D238F" w:rsidTr="001D238F">
        <w:trPr>
          <w:trHeight w:val="509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Открытие контактной биржи</w:t>
            </w:r>
          </w:p>
        </w:tc>
      </w:tr>
      <w:tr w:rsidR="001D238F" w:rsidRPr="001D238F" w:rsidTr="001D238F">
        <w:trPr>
          <w:trHeight w:val="403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D238F" w:rsidRPr="001D238F" w:rsidTr="001D238F">
        <w:trPr>
          <w:trHeight w:val="555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формате </w:t>
            </w:r>
            <w:r w:rsidRPr="001D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b2b</w:t>
            </w:r>
          </w:p>
        </w:tc>
      </w:tr>
      <w:tr w:rsidR="001D238F" w:rsidRPr="001D238F" w:rsidTr="005B53D2">
        <w:trPr>
          <w:trHeight w:val="691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Обед (самостоятельно)</w:t>
            </w:r>
          </w:p>
        </w:tc>
      </w:tr>
      <w:tr w:rsidR="001D238F" w:rsidRPr="001D238F" w:rsidTr="005B53D2">
        <w:trPr>
          <w:trHeight w:val="691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/Продолжение </w:t>
            </w:r>
            <w:r w:rsidRPr="001D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 встреч по индивидуальным договоренностям</w:t>
            </w:r>
          </w:p>
        </w:tc>
      </w:tr>
    </w:tbl>
    <w:p w:rsidR="001D238F" w:rsidRPr="001D238F" w:rsidRDefault="001D238F" w:rsidP="001D238F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 xml:space="preserve">28 сентября 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5B53D2">
        <w:trPr>
          <w:trHeight w:val="710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российской делегации в г. </w:t>
            </w:r>
            <w:proofErr w:type="gramStart"/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София.  </w:t>
            </w:r>
            <w:proofErr w:type="gramEnd"/>
          </w:p>
        </w:tc>
      </w:tr>
      <w:tr w:rsidR="001D238F" w:rsidRPr="001D238F" w:rsidTr="005B53D2">
        <w:trPr>
          <w:trHeight w:val="691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Обед (централизованно)</w:t>
            </w:r>
          </w:p>
        </w:tc>
      </w:tr>
      <w:tr w:rsidR="001D238F" w:rsidRPr="001D238F" w:rsidTr="005B53D2">
        <w:trPr>
          <w:trHeight w:val="701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в формате </w:t>
            </w:r>
            <w:r w:rsidRPr="001D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b2b</w:t>
            </w:r>
          </w:p>
        </w:tc>
      </w:tr>
      <w:tr w:rsidR="001D238F" w:rsidRPr="001D238F" w:rsidTr="005B53D2">
        <w:trPr>
          <w:trHeight w:val="69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по г. София. </w:t>
            </w:r>
          </w:p>
        </w:tc>
      </w:tr>
      <w:tr w:rsidR="001D238F" w:rsidRPr="001D238F" w:rsidTr="005B53D2">
        <w:trPr>
          <w:trHeight w:val="69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Трансфер в отель размещения. Свободное время.</w:t>
            </w:r>
          </w:p>
        </w:tc>
      </w:tr>
    </w:tbl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>29 сентября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5B53D2">
        <w:trPr>
          <w:trHeight w:val="710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Трансфер российской делегации в г. Пловдив</w:t>
            </w:r>
          </w:p>
        </w:tc>
      </w:tr>
      <w:tr w:rsidR="001D238F" w:rsidRPr="001D238F" w:rsidTr="005B53D2">
        <w:trPr>
          <w:trHeight w:val="705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Обед (самостоятельно)</w:t>
            </w:r>
          </w:p>
        </w:tc>
      </w:tr>
      <w:tr w:rsidR="001D238F" w:rsidRPr="001D238F" w:rsidTr="005B53D2">
        <w:trPr>
          <w:trHeight w:val="68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 73-й Международной </w:t>
            </w:r>
            <w:proofErr w:type="spellStart"/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Пловдивской</w:t>
            </w:r>
            <w:proofErr w:type="spellEnd"/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(по желанию участников. Трансфер предоставляется).</w:t>
            </w:r>
          </w:p>
        </w:tc>
      </w:tr>
      <w:tr w:rsidR="001D238F" w:rsidRPr="001D238F" w:rsidTr="005B53D2">
        <w:trPr>
          <w:trHeight w:val="697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</w:tc>
      </w:tr>
    </w:tbl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1D238F" w:rsidRPr="001D238F" w:rsidRDefault="001D238F" w:rsidP="001D238F">
      <w:pPr>
        <w:tabs>
          <w:tab w:val="left" w:pos="355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238F">
        <w:rPr>
          <w:rFonts w:ascii="Times New Roman" w:hAnsi="Times New Roman" w:cs="Times New Roman"/>
          <w:sz w:val="24"/>
          <w:szCs w:val="24"/>
        </w:rPr>
        <w:t>30 сентября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38F" w:rsidRPr="001D238F" w:rsidTr="005B53D2">
        <w:trPr>
          <w:trHeight w:val="545"/>
        </w:trPr>
        <w:tc>
          <w:tcPr>
            <w:tcW w:w="1951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620" w:type="dxa"/>
          </w:tcPr>
          <w:p w:rsidR="001D238F" w:rsidRPr="001D238F" w:rsidRDefault="001D238F" w:rsidP="005B53D2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Трансфер в аэропорт г. Пловдива. Вылет российской делегации в г. Москву.</w:t>
            </w:r>
          </w:p>
        </w:tc>
      </w:tr>
    </w:tbl>
    <w:p w:rsidR="00F570D7" w:rsidRPr="00DF2162" w:rsidRDefault="00F570D7" w:rsidP="00DF2162"/>
    <w:sectPr w:rsidR="00F570D7" w:rsidRPr="00DF2162" w:rsidSect="0062407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40" w:rsidRDefault="00F46040" w:rsidP="00687F09">
      <w:pPr>
        <w:spacing w:after="0" w:line="240" w:lineRule="auto"/>
      </w:pPr>
      <w:r>
        <w:separator/>
      </w:r>
    </w:p>
  </w:endnote>
  <w:endnote w:type="continuationSeparator" w:id="0">
    <w:p w:rsidR="00F46040" w:rsidRDefault="00F46040" w:rsidP="006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9" w:rsidRDefault="00FC47D8" w:rsidP="00624077">
    <w:pPr>
      <w:pStyle w:val="a5"/>
      <w:ind w:left="-1418"/>
    </w:pPr>
    <w:r>
      <w:rPr>
        <w:noProof/>
        <w:lang w:eastAsia="ru-RU"/>
      </w:rPr>
      <w:drawing>
        <wp:inline distT="0" distB="0" distL="0" distR="0" wp14:anchorId="5CE60210" wp14:editId="7EEA0915">
          <wp:extent cx="7261191" cy="933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335" cy="93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40" w:rsidRDefault="00F46040" w:rsidP="00687F09">
      <w:pPr>
        <w:spacing w:after="0" w:line="240" w:lineRule="auto"/>
      </w:pPr>
      <w:r>
        <w:separator/>
      </w:r>
    </w:p>
  </w:footnote>
  <w:footnote w:type="continuationSeparator" w:id="0">
    <w:p w:rsidR="00F46040" w:rsidRDefault="00F46040" w:rsidP="006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9" w:rsidRDefault="00687F09">
    <w:pPr>
      <w:pStyle w:val="a3"/>
    </w:pPr>
    <w:r>
      <w:ptab w:relativeTo="indent" w:alignment="left" w:leader="none"/>
    </w:r>
  </w:p>
  <w:p w:rsidR="00687F09" w:rsidRDefault="00B518C1" w:rsidP="00624077">
    <w:pPr>
      <w:pStyle w:val="a3"/>
      <w:ind w:left="-1418"/>
    </w:pPr>
    <w:r>
      <w:object w:dxaOrig="9228" w:dyaOrig="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0pt;height:129.75pt" o:ole="">
          <v:imagedata r:id="rId1" o:title=""/>
        </v:shape>
        <o:OLEObject Type="Embed" ProgID="CorelDraw.Graphic.15" ShapeID="_x0000_i1025" DrawAspect="Content" ObjectID="_15553270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60B0"/>
    <w:multiLevelType w:val="hybridMultilevel"/>
    <w:tmpl w:val="B3B24E50"/>
    <w:lvl w:ilvl="0" w:tplc="C2108A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94DF4"/>
    <w:multiLevelType w:val="hybridMultilevel"/>
    <w:tmpl w:val="B164EF26"/>
    <w:lvl w:ilvl="0" w:tplc="C2108A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40"/>
    <w:rsid w:val="00063374"/>
    <w:rsid w:val="00123B82"/>
    <w:rsid w:val="001D238F"/>
    <w:rsid w:val="00624077"/>
    <w:rsid w:val="00687F09"/>
    <w:rsid w:val="00711886"/>
    <w:rsid w:val="007E1B33"/>
    <w:rsid w:val="009948E9"/>
    <w:rsid w:val="00B518C1"/>
    <w:rsid w:val="00BC0B3B"/>
    <w:rsid w:val="00DF2162"/>
    <w:rsid w:val="00F46040"/>
    <w:rsid w:val="00F570D7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F36B89D-64C7-43BF-98DF-98E7E85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077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88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18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25EE-AF56-486A-B416-DD682B3F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EIKC</cp:lastModifiedBy>
  <cp:revision>7</cp:revision>
  <dcterms:created xsi:type="dcterms:W3CDTF">2012-11-30T08:19:00Z</dcterms:created>
  <dcterms:modified xsi:type="dcterms:W3CDTF">2017-05-03T10:31:00Z</dcterms:modified>
</cp:coreProperties>
</file>